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FFE5" w14:textId="65F035B6" w:rsidR="00107571" w:rsidRDefault="00107571"/>
    <w:p w14:paraId="1073489A" w14:textId="1D773A5B" w:rsidR="003273BD" w:rsidRDefault="00A203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F5035" wp14:editId="6B21ED94">
                <wp:simplePos x="0" y="0"/>
                <wp:positionH relativeFrom="column">
                  <wp:posOffset>3182849</wp:posOffset>
                </wp:positionH>
                <wp:positionV relativeFrom="paragraph">
                  <wp:posOffset>5100751</wp:posOffset>
                </wp:positionV>
                <wp:extent cx="715010" cy="723265"/>
                <wp:effectExtent l="0" t="0" r="27940" b="196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12E29" w14:textId="35A12855" w:rsidR="00BD4AAD" w:rsidRPr="00230A40" w:rsidRDefault="00BD4AA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30A40">
                              <w:rPr>
                                <w:rFonts w:ascii="Garamond" w:hAnsi="Garamond"/>
                              </w:rPr>
                              <w:t>QR kóði</w:t>
                            </w:r>
                          </w:p>
                          <w:p w14:paraId="029526D0" w14:textId="22F5CDF7" w:rsidR="00BD4AAD" w:rsidRPr="00230A40" w:rsidRDefault="00BD4AA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45978">
                              <w:rPr>
                                <w:rFonts w:ascii="Garamond" w:hAnsi="Garamond"/>
                                <w:highlight w:val="lightGray"/>
                              </w:rPr>
                              <w:t>(ef við 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50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6pt;margin-top:401.65pt;width:56.3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tj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" fillcolor="white [3201]" strokeweight=".5pt">
                <v:textbox>
                  <w:txbxContent>
                    <w:p w14:paraId="06912E29" w14:textId="35A12855" w:rsidR="00BD4AAD" w:rsidRPr="00230A40" w:rsidRDefault="00BD4AAD">
                      <w:pPr>
                        <w:rPr>
                          <w:rFonts w:ascii="Garamond" w:hAnsi="Garamond"/>
                        </w:rPr>
                      </w:pPr>
                      <w:r w:rsidRPr="00230A40">
                        <w:rPr>
                          <w:rFonts w:ascii="Garamond" w:hAnsi="Garamond"/>
                        </w:rPr>
                        <w:t>QR kóði</w:t>
                      </w:r>
                    </w:p>
                    <w:p w14:paraId="029526D0" w14:textId="22F5CDF7" w:rsidR="00BD4AAD" w:rsidRPr="00230A40" w:rsidRDefault="00BD4AAD">
                      <w:pPr>
                        <w:rPr>
                          <w:rFonts w:ascii="Garamond" w:hAnsi="Garamond"/>
                        </w:rPr>
                      </w:pPr>
                      <w:r w:rsidRPr="00645978">
                        <w:rPr>
                          <w:rFonts w:ascii="Garamond" w:hAnsi="Garamond"/>
                          <w:highlight w:val="lightGray"/>
                        </w:rPr>
                        <w:t>(ef við 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D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F522" wp14:editId="5096717D">
                <wp:simplePos x="0" y="0"/>
                <wp:positionH relativeFrom="column">
                  <wp:posOffset>266700</wp:posOffset>
                </wp:positionH>
                <wp:positionV relativeFrom="paragraph">
                  <wp:posOffset>4806950</wp:posOffset>
                </wp:positionV>
                <wp:extent cx="3968750" cy="155575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B229341" w14:textId="71B80D59" w:rsidR="00544609" w:rsidRPr="00544609" w:rsidRDefault="00544609" w:rsidP="00807DA7">
                            <w:pPr>
                              <w:spacing w:before="240" w:after="0" w:line="240" w:lineRule="auto"/>
                              <w:ind w:left="284"/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4609"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</w:rPr>
                              <w:t>Ábyrgðaraðili vöktunar</w:t>
                            </w:r>
                            <w:r w:rsidR="00807DA7"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</w:rPr>
                              <w:t>innar</w:t>
                            </w:r>
                            <w:r w:rsidRPr="00544609"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er: </w:t>
                            </w:r>
                          </w:p>
                          <w:p w14:paraId="5F074F79" w14:textId="77777777" w:rsidR="00544609" w:rsidRPr="00544609" w:rsidRDefault="00544609" w:rsidP="00544609">
                            <w:pPr>
                              <w:spacing w:after="0" w:line="240" w:lineRule="auto"/>
                              <w:ind w:left="284"/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4609">
                              <w:rPr>
                                <w:rFonts w:ascii="Garamond" w:hAnsi="Garamond" w:cs="Calibr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[Heiti ábyrgðaraðila]</w:t>
                            </w:r>
                          </w:p>
                          <w:p w14:paraId="03E680F4" w14:textId="77777777" w:rsidR="00544609" w:rsidRDefault="00544609" w:rsidP="00544609">
                            <w:pPr>
                              <w:spacing w:after="0" w:line="240" w:lineRule="auto"/>
                              <w:ind w:left="284"/>
                              <w:rPr>
                                <w:rFonts w:ascii="Garamond" w:hAnsi="Garamon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544739" w14:textId="3680BD2F" w:rsidR="00BD4AAD" w:rsidRPr="00BD4AAD" w:rsidRDefault="00BD4AAD" w:rsidP="00544609">
                            <w:pPr>
                              <w:spacing w:after="0" w:line="240" w:lineRule="auto"/>
                              <w:ind w:left="284"/>
                              <w:rPr>
                                <w:rFonts w:ascii="Garamond" w:hAnsi="Garamond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4AAD">
                              <w:rPr>
                                <w:rFonts w:ascii="Garamond" w:hAnsi="Garamond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Frekari upplýsingar má </w:t>
                            </w:r>
                            <w:r w:rsidRPr="00230A40">
                              <w:rPr>
                                <w:rFonts w:ascii="Garamond" w:hAnsi="Garamond" w:cs="Calibr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 w:rsidRPr="00BD4AAD">
                              <w:rPr>
                                <w:rFonts w:ascii="Garamond" w:hAnsi="Garamond" w:cs="Calibri"/>
                                <w:b/>
                                <w:bCs/>
                                <w:sz w:val="18"/>
                                <w:szCs w:val="18"/>
                              </w:rPr>
                              <w:t>álgast:</w:t>
                            </w:r>
                          </w:p>
                          <w:p w14:paraId="4B8D4747" w14:textId="7257400D" w:rsidR="00807DA7" w:rsidRPr="00807DA7" w:rsidRDefault="00807DA7" w:rsidP="00807DA7">
                            <w:pPr>
                              <w:spacing w:before="60" w:after="60" w:line="240" w:lineRule="auto"/>
                              <w:ind w:left="284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[Með QR-kóða]</w:t>
                            </w:r>
                          </w:p>
                          <w:p w14:paraId="1966EDEF" w14:textId="3D30052B" w:rsidR="00230A40" w:rsidRPr="00807DA7" w:rsidRDefault="00807DA7" w:rsidP="00807DA7">
                            <w:pPr>
                              <w:spacing w:after="60" w:line="240" w:lineRule="auto"/>
                              <w:ind w:left="284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[</w:t>
                            </w:r>
                            <w:r w:rsidR="00230A40"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Á vefs</w:t>
                            </w: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lóðinni…</w:t>
                            </w:r>
                            <w:r w:rsidR="00230A40"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]</w:t>
                            </w:r>
                          </w:p>
                          <w:p w14:paraId="2A4C3CF7" w14:textId="4F49C07E" w:rsidR="00807DA7" w:rsidRDefault="00807DA7" w:rsidP="00807DA7">
                            <w:pPr>
                              <w:spacing w:after="60" w:line="240" w:lineRule="auto"/>
                              <w:ind w:left="284"/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</w:rPr>
                            </w:pP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[Á upplýsingablaði sem má nálgast </w:t>
                            </w:r>
                            <w:r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t.d. við afgreiðsluborð</w:t>
                            </w:r>
                            <w:r w:rsidR="00A2030B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 xml:space="preserve"> eða á tilkynningatöflu</w:t>
                            </w:r>
                            <w:r w:rsidRPr="00807DA7">
                              <w:rPr>
                                <w:rFonts w:ascii="Garamond" w:eastAsia="Times New Roman" w:hAnsi="Garamond" w:cs="Calibri"/>
                                <w:sz w:val="18"/>
                                <w:szCs w:val="18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F522" id="Text Box 7" o:spid="_x0000_s1027" type="#_x0000_t202" style="position:absolute;margin-left:21pt;margin-top:378.5pt;width:312.5pt;height:1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" fillcolor="white [3201]" strokecolor="#4472c4 [3204]" strokeweight="1.5pt">
                <v:textbox>
                  <w:txbxContent>
                    <w:p w14:paraId="3B229341" w14:textId="71B80D59" w:rsidR="00544609" w:rsidRPr="00544609" w:rsidRDefault="00544609" w:rsidP="00807DA7">
                      <w:pPr>
                        <w:spacing w:before="240" w:after="0" w:line="240" w:lineRule="auto"/>
                        <w:ind w:left="284"/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44609"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</w:rPr>
                        <w:t>Ábyrgðaraðili vöktunar</w:t>
                      </w:r>
                      <w:r w:rsidR="00807DA7"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</w:rPr>
                        <w:t>innar</w:t>
                      </w:r>
                      <w:r w:rsidRPr="00544609"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</w:rPr>
                        <w:t xml:space="preserve"> er: </w:t>
                      </w:r>
                    </w:p>
                    <w:p w14:paraId="5F074F79" w14:textId="77777777" w:rsidR="00544609" w:rsidRPr="00544609" w:rsidRDefault="00544609" w:rsidP="00544609">
                      <w:pPr>
                        <w:spacing w:after="0" w:line="240" w:lineRule="auto"/>
                        <w:ind w:left="284"/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44609">
                        <w:rPr>
                          <w:rFonts w:ascii="Garamond" w:hAnsi="Garamond" w:cs="Calibri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[Heiti ábyrgðaraðila]</w:t>
                      </w:r>
                    </w:p>
                    <w:p w14:paraId="03E680F4" w14:textId="77777777" w:rsidR="00544609" w:rsidRDefault="00544609" w:rsidP="00544609">
                      <w:pPr>
                        <w:spacing w:after="0" w:line="240" w:lineRule="auto"/>
                        <w:ind w:left="284"/>
                        <w:rPr>
                          <w:rFonts w:ascii="Garamond" w:hAnsi="Garamond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544739" w14:textId="3680BD2F" w:rsidR="00BD4AAD" w:rsidRPr="00BD4AAD" w:rsidRDefault="00BD4AAD" w:rsidP="00544609">
                      <w:pPr>
                        <w:spacing w:after="0" w:line="240" w:lineRule="auto"/>
                        <w:ind w:left="284"/>
                        <w:rPr>
                          <w:rFonts w:ascii="Garamond" w:hAnsi="Garamond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D4AAD">
                        <w:rPr>
                          <w:rFonts w:ascii="Garamond" w:hAnsi="Garamond" w:cs="Calibri"/>
                          <w:b/>
                          <w:bCs/>
                          <w:sz w:val="18"/>
                          <w:szCs w:val="18"/>
                        </w:rPr>
                        <w:t xml:space="preserve">Frekari upplýsingar má </w:t>
                      </w:r>
                      <w:r w:rsidRPr="00230A40">
                        <w:rPr>
                          <w:rFonts w:ascii="Garamond" w:hAnsi="Garamond" w:cs="Calibri"/>
                          <w:b/>
                          <w:bCs/>
                          <w:sz w:val="18"/>
                          <w:szCs w:val="18"/>
                        </w:rPr>
                        <w:tab/>
                        <w:t>n</w:t>
                      </w:r>
                      <w:r w:rsidRPr="00BD4AAD">
                        <w:rPr>
                          <w:rFonts w:ascii="Garamond" w:hAnsi="Garamond" w:cs="Calibri"/>
                          <w:b/>
                          <w:bCs/>
                          <w:sz w:val="18"/>
                          <w:szCs w:val="18"/>
                        </w:rPr>
                        <w:t>álgast:</w:t>
                      </w:r>
                    </w:p>
                    <w:p w14:paraId="4B8D4747" w14:textId="7257400D" w:rsidR="00807DA7" w:rsidRPr="00807DA7" w:rsidRDefault="00807DA7" w:rsidP="00807DA7">
                      <w:pPr>
                        <w:spacing w:before="60" w:after="60" w:line="240" w:lineRule="auto"/>
                        <w:ind w:left="284"/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[Með QR-kóða]</w:t>
                      </w:r>
                    </w:p>
                    <w:p w14:paraId="1966EDEF" w14:textId="3D30052B" w:rsidR="00230A40" w:rsidRPr="00807DA7" w:rsidRDefault="00807DA7" w:rsidP="00807DA7">
                      <w:pPr>
                        <w:spacing w:after="60" w:line="240" w:lineRule="auto"/>
                        <w:ind w:left="284"/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[</w:t>
                      </w:r>
                      <w:r w:rsidR="00230A40"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Á vefs</w:t>
                      </w: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lóðinni…</w:t>
                      </w:r>
                      <w:r w:rsidR="00230A40"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]</w:t>
                      </w:r>
                    </w:p>
                    <w:p w14:paraId="2A4C3CF7" w14:textId="4F49C07E" w:rsidR="00807DA7" w:rsidRDefault="00807DA7" w:rsidP="00807DA7">
                      <w:pPr>
                        <w:spacing w:after="60" w:line="240" w:lineRule="auto"/>
                        <w:ind w:left="284"/>
                        <w:rPr>
                          <w:rFonts w:ascii="Garamond" w:eastAsia="Times New Roman" w:hAnsi="Garamond" w:cs="Calibri"/>
                          <w:sz w:val="18"/>
                          <w:szCs w:val="18"/>
                        </w:rPr>
                      </w:pP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[Á upplýsingablaði sem má nálgast 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t.d. </w:t>
                      </w:r>
                      <w:r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við afgreiðsluborð</w:t>
                      </w:r>
                      <w:r w:rsidR="00A2030B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 xml:space="preserve"> eða á tilkynningatöflu</w:t>
                      </w:r>
                      <w:r w:rsidRPr="00807DA7">
                        <w:rPr>
                          <w:rFonts w:ascii="Garamond" w:eastAsia="Times New Roman" w:hAnsi="Garamond" w:cs="Calibri"/>
                          <w:sz w:val="18"/>
                          <w:szCs w:val="18"/>
                          <w:highlight w:val="lightGray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56D4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45A1DD" wp14:editId="1A7CCD5E">
                <wp:simplePos x="0" y="0"/>
                <wp:positionH relativeFrom="column">
                  <wp:posOffset>828675</wp:posOffset>
                </wp:positionH>
                <wp:positionV relativeFrom="paragraph">
                  <wp:posOffset>409575</wp:posOffset>
                </wp:positionV>
                <wp:extent cx="2694940" cy="40417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404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DE9D1" w14:textId="77777777" w:rsidR="00440D27" w:rsidRDefault="00440D27" w:rsidP="00440D27"/>
                          <w:p w14:paraId="08B00059" w14:textId="77777777" w:rsidR="00440D27" w:rsidRDefault="00440D27" w:rsidP="00440D27"/>
                          <w:p w14:paraId="630A0EE7" w14:textId="77777777" w:rsidR="00440D27" w:rsidRDefault="00440D27" w:rsidP="00440D27"/>
                          <w:p w14:paraId="13EA9314" w14:textId="77777777" w:rsidR="00440D27" w:rsidRDefault="00440D27" w:rsidP="00440D27"/>
                          <w:p w14:paraId="291933F8" w14:textId="77777777" w:rsidR="00440D27" w:rsidRDefault="00440D27" w:rsidP="00440D27"/>
                          <w:p w14:paraId="46EB726E" w14:textId="5C4ED27B" w:rsidR="00440D27" w:rsidRDefault="00440D27" w:rsidP="00440D27"/>
                          <w:p w14:paraId="56ED9D89" w14:textId="77777777" w:rsidR="00544609" w:rsidRDefault="00544609" w:rsidP="00440D27"/>
                          <w:p w14:paraId="5191CEC9" w14:textId="2047C727" w:rsidR="00440D27" w:rsidRDefault="00440D27" w:rsidP="00440D27"/>
                          <w:p w14:paraId="7CAFEEC4" w14:textId="2FF3F096" w:rsidR="00440D27" w:rsidRDefault="00440D27" w:rsidP="00440D27"/>
                          <w:p w14:paraId="3C617D83" w14:textId="77777777" w:rsidR="00440D27" w:rsidRDefault="00440D27" w:rsidP="00440D27"/>
                          <w:p w14:paraId="388575EC" w14:textId="77777777" w:rsidR="00544609" w:rsidRDefault="00544609" w:rsidP="00440D27">
                            <w:pPr>
                              <w:spacing w:after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1B6D347" w14:textId="38DAAF57" w:rsidR="00440D27" w:rsidRPr="009F1D3D" w:rsidRDefault="004120C2" w:rsidP="00544609">
                            <w:pPr>
                              <w:spacing w:before="240" w:after="36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Eftirlitsmyndavél</w:t>
                            </w:r>
                            <w:r w:rsidR="0058775F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r w:rsidR="00440D27" w:rsidRPr="009F1D3D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A1DD" id="Text Box 2" o:spid="_x0000_s1028" type="#_x0000_t202" style="position:absolute;margin-left:65.25pt;margin-top:32.25pt;width:212.2pt;height:31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" strokecolor="#4472c4 [3204]" strokeweight="1.5pt">
                <v:textbox>
                  <w:txbxContent>
                    <w:p w14:paraId="796DE9D1" w14:textId="77777777" w:rsidR="00440D27" w:rsidRDefault="00440D27" w:rsidP="00440D27"/>
                    <w:p w14:paraId="08B00059" w14:textId="77777777" w:rsidR="00440D27" w:rsidRDefault="00440D27" w:rsidP="00440D27"/>
                    <w:p w14:paraId="630A0EE7" w14:textId="77777777" w:rsidR="00440D27" w:rsidRDefault="00440D27" w:rsidP="00440D27"/>
                    <w:p w14:paraId="13EA9314" w14:textId="77777777" w:rsidR="00440D27" w:rsidRDefault="00440D27" w:rsidP="00440D27"/>
                    <w:p w14:paraId="291933F8" w14:textId="77777777" w:rsidR="00440D27" w:rsidRDefault="00440D27" w:rsidP="00440D27"/>
                    <w:p w14:paraId="46EB726E" w14:textId="5C4ED27B" w:rsidR="00440D27" w:rsidRDefault="00440D27" w:rsidP="00440D27"/>
                    <w:p w14:paraId="56ED9D89" w14:textId="77777777" w:rsidR="00544609" w:rsidRDefault="00544609" w:rsidP="00440D27"/>
                    <w:p w14:paraId="5191CEC9" w14:textId="2047C727" w:rsidR="00440D27" w:rsidRDefault="00440D27" w:rsidP="00440D27"/>
                    <w:p w14:paraId="7CAFEEC4" w14:textId="2FF3F096" w:rsidR="00440D27" w:rsidRDefault="00440D27" w:rsidP="00440D27"/>
                    <w:p w14:paraId="3C617D83" w14:textId="77777777" w:rsidR="00440D27" w:rsidRDefault="00440D27" w:rsidP="00440D27"/>
                    <w:p w14:paraId="388575EC" w14:textId="77777777" w:rsidR="00544609" w:rsidRDefault="00544609" w:rsidP="00440D27">
                      <w:pPr>
                        <w:spacing w:after="36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1B6D347" w14:textId="38DAAF57" w:rsidR="00440D27" w:rsidRPr="009F1D3D" w:rsidRDefault="004120C2" w:rsidP="00544609">
                      <w:pPr>
                        <w:spacing w:before="240" w:after="36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Eftirlitsmyndavél</w:t>
                      </w:r>
                      <w:r w:rsidR="0058775F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r w:rsidR="00440D27" w:rsidRPr="009F1D3D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1D5FB7" wp14:editId="4884E536">
                <wp:simplePos x="0" y="0"/>
                <wp:positionH relativeFrom="margin">
                  <wp:posOffset>7123</wp:posOffset>
                </wp:positionH>
                <wp:positionV relativeFrom="margin">
                  <wp:posOffset>372882</wp:posOffset>
                </wp:positionV>
                <wp:extent cx="4472940" cy="6508971"/>
                <wp:effectExtent l="19050" t="19050" r="228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65089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2A60" w14:textId="50A89327" w:rsidR="003273BD" w:rsidRPr="00843DC6" w:rsidRDefault="00327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5FB7" id="_x0000_s1029" type="#_x0000_t202" style="position:absolute;margin-left:.55pt;margin-top:29.35pt;width:352.2pt;height:51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" fillcolor="#e7e6e6 [3214]" strokeweight="2.25pt">
                <v:textbox>
                  <w:txbxContent>
                    <w:p w14:paraId="65982A60" w14:textId="50A89327" w:rsidR="003273BD" w:rsidRPr="00843DC6" w:rsidRDefault="003273BD"/>
                  </w:txbxContent>
                </v:textbox>
                <w10:wrap anchorx="margin" anchory="margin"/>
              </v:shape>
            </w:pict>
          </mc:Fallback>
        </mc:AlternateContent>
      </w:r>
      <w:r w:rsidR="00544609">
        <w:rPr>
          <w:noProof/>
        </w:rPr>
        <w:drawing>
          <wp:anchor distT="0" distB="0" distL="114300" distR="114300" simplePos="0" relativeHeight="251668480" behindDoc="0" locked="0" layoutInCell="1" allowOverlap="1" wp14:anchorId="7B87A070" wp14:editId="6E37F4BB">
            <wp:simplePos x="0" y="0"/>
            <wp:positionH relativeFrom="column">
              <wp:posOffset>1085574</wp:posOffset>
            </wp:positionH>
            <wp:positionV relativeFrom="paragraph">
              <wp:posOffset>679450</wp:posOffset>
            </wp:positionV>
            <wp:extent cx="2170430" cy="3085465"/>
            <wp:effectExtent l="0" t="0" r="1270" b="635"/>
            <wp:wrapSquare wrapText="bothSides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3BD" w:rsidSect="0032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42DD" w14:textId="77777777" w:rsidR="00A9545D" w:rsidRDefault="00A9545D" w:rsidP="00424219">
      <w:pPr>
        <w:spacing w:after="0" w:line="240" w:lineRule="auto"/>
      </w:pPr>
      <w:r>
        <w:separator/>
      </w:r>
    </w:p>
  </w:endnote>
  <w:endnote w:type="continuationSeparator" w:id="0">
    <w:p w14:paraId="4DA27183" w14:textId="77777777" w:rsidR="00A9545D" w:rsidRDefault="00A9545D" w:rsidP="0042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B5D9" w14:textId="77777777" w:rsidR="00A9545D" w:rsidRDefault="00A9545D" w:rsidP="00424219">
      <w:pPr>
        <w:spacing w:after="0" w:line="240" w:lineRule="auto"/>
      </w:pPr>
      <w:r>
        <w:separator/>
      </w:r>
    </w:p>
  </w:footnote>
  <w:footnote w:type="continuationSeparator" w:id="0">
    <w:p w14:paraId="04413FB0" w14:textId="77777777" w:rsidR="00A9545D" w:rsidRDefault="00A9545D" w:rsidP="0042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4E3"/>
    <w:multiLevelType w:val="hybridMultilevel"/>
    <w:tmpl w:val="EB28E8AE"/>
    <w:lvl w:ilvl="0" w:tplc="040F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339C3426"/>
    <w:multiLevelType w:val="hybridMultilevel"/>
    <w:tmpl w:val="16E6D42E"/>
    <w:lvl w:ilvl="0" w:tplc="986CF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69FA"/>
    <w:multiLevelType w:val="hybridMultilevel"/>
    <w:tmpl w:val="B9C2F298"/>
    <w:lvl w:ilvl="0" w:tplc="9E768A8C">
      <w:numFmt w:val="bullet"/>
      <w:lvlText w:val="-"/>
      <w:lvlJc w:val="left"/>
      <w:pPr>
        <w:ind w:left="1776" w:hanging="360"/>
      </w:pPr>
      <w:rPr>
        <w:rFonts w:ascii="Garamond" w:eastAsia="Times New Roman" w:hAnsi="Garamond" w:cs="Calibri" w:hint="default"/>
      </w:rPr>
    </w:lvl>
    <w:lvl w:ilvl="1" w:tplc="040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98955511">
    <w:abstractNumId w:val="0"/>
  </w:num>
  <w:num w:numId="2" w16cid:durableId="1844935825">
    <w:abstractNumId w:val="1"/>
  </w:num>
  <w:num w:numId="3" w16cid:durableId="957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BD"/>
    <w:rsid w:val="000B1BDA"/>
    <w:rsid w:val="00107571"/>
    <w:rsid w:val="001F494C"/>
    <w:rsid w:val="00230A40"/>
    <w:rsid w:val="00300F66"/>
    <w:rsid w:val="00315290"/>
    <w:rsid w:val="003273BD"/>
    <w:rsid w:val="004120C2"/>
    <w:rsid w:val="00424219"/>
    <w:rsid w:val="00440D27"/>
    <w:rsid w:val="00523236"/>
    <w:rsid w:val="00544609"/>
    <w:rsid w:val="0058775F"/>
    <w:rsid w:val="00587AFD"/>
    <w:rsid w:val="005B2061"/>
    <w:rsid w:val="00645978"/>
    <w:rsid w:val="006C524C"/>
    <w:rsid w:val="00756D4B"/>
    <w:rsid w:val="007B7FBF"/>
    <w:rsid w:val="00807DA7"/>
    <w:rsid w:val="00843DC6"/>
    <w:rsid w:val="008D186B"/>
    <w:rsid w:val="009674DA"/>
    <w:rsid w:val="00992D1F"/>
    <w:rsid w:val="009E0792"/>
    <w:rsid w:val="00A2030B"/>
    <w:rsid w:val="00A9545D"/>
    <w:rsid w:val="00AE3630"/>
    <w:rsid w:val="00B96F70"/>
    <w:rsid w:val="00BD4AAD"/>
    <w:rsid w:val="00CB6C26"/>
    <w:rsid w:val="00E9373F"/>
    <w:rsid w:val="00F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96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40"/>
    <w:pPr>
      <w:ind w:left="720"/>
      <w:contextualSpacing/>
    </w:pPr>
  </w:style>
  <w:style w:type="paragraph" w:styleId="Revision">
    <w:name w:val="Revision"/>
    <w:hidden/>
    <w:uiPriority w:val="99"/>
    <w:semiHidden/>
    <w:rsid w:val="00B96F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19"/>
  </w:style>
  <w:style w:type="paragraph" w:styleId="Footer">
    <w:name w:val="footer"/>
    <w:basedOn w:val="Normal"/>
    <w:link w:val="FooterChar"/>
    <w:uiPriority w:val="99"/>
    <w:unhideWhenUsed/>
    <w:rsid w:val="0042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2023-01-27T16:02:00Z</dcterms:created>
  <dcterms:modified xsi:type="dcterms:W3CDTF">2023-01-27T16:02:00Z</dcterms:modified>
</cp:coreProperties>
</file>